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5D88" w14:textId="2F3F85A3" w:rsidR="003740C8" w:rsidRPr="004E2F62" w:rsidRDefault="003740C8" w:rsidP="00063D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62">
        <w:rPr>
          <w:rFonts w:ascii="Times New Roman" w:hAnsi="Times New Roman" w:cs="Times New Roman"/>
          <w:sz w:val="24"/>
          <w:szCs w:val="24"/>
        </w:rPr>
        <w:t>Mr. Prayash Borah joined as an assistant professor in the department of Medical Laboratory Technology, School of Allied Health Sciences, Girijananda Chowdhury University, on August 21</w:t>
      </w:r>
      <w:r w:rsidR="0074262B" w:rsidRPr="004E2F62">
        <w:rPr>
          <w:rFonts w:ascii="Times New Roman" w:hAnsi="Times New Roman" w:cs="Times New Roman"/>
          <w:sz w:val="24"/>
          <w:szCs w:val="24"/>
        </w:rPr>
        <w:t>,</w:t>
      </w:r>
      <w:r w:rsidRPr="004E2F62">
        <w:rPr>
          <w:rFonts w:ascii="Times New Roman" w:hAnsi="Times New Roman" w:cs="Times New Roman"/>
          <w:sz w:val="24"/>
          <w:szCs w:val="24"/>
        </w:rPr>
        <w:t xml:space="preserve"> 2023. He is currently teaching and guiding the students in the BMLT program.</w:t>
      </w:r>
    </w:p>
    <w:p w14:paraId="23C7A296" w14:textId="5766B3AB" w:rsidR="003740C8" w:rsidRPr="004E2F62" w:rsidRDefault="003740C8" w:rsidP="00063D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62">
        <w:rPr>
          <w:rFonts w:ascii="Times New Roman" w:hAnsi="Times New Roman" w:cs="Times New Roman"/>
          <w:sz w:val="24"/>
          <w:szCs w:val="24"/>
        </w:rPr>
        <w:t>He completed his Bachelor of Science in Medical Laboratory Technology (BSc MLT) in 2021 as well as his Master of Science in Medical Laboratory Technology with specialisation in Pathology (MSc MLT-Pathology) in 2023 from RIPANS (under MoHFW, Govt. of India), Aizawl, affiliated to Mizoram University. During his postgraduation, he did his dissertation on the title “</w:t>
      </w:r>
      <w:r w:rsidR="00A44FFD" w:rsidRPr="004E2F62">
        <w:rPr>
          <w:rFonts w:ascii="Times New Roman" w:hAnsi="Times New Roman" w:cs="Times New Roman"/>
          <w:sz w:val="24"/>
          <w:szCs w:val="24"/>
        </w:rPr>
        <w:t>10 Years Retrospective Study of the Reliability of Fine-Needle Aspiration Cytology of Lymph Nodes</w:t>
      </w:r>
      <w:r w:rsidRPr="004E2F62">
        <w:rPr>
          <w:rFonts w:ascii="Times New Roman" w:hAnsi="Times New Roman" w:cs="Times New Roman"/>
          <w:sz w:val="24"/>
          <w:szCs w:val="24"/>
        </w:rPr>
        <w:t>,” in which he did some of his work at Jorhat Medical College and Hospital.</w:t>
      </w:r>
    </w:p>
    <w:p w14:paraId="1ED93963" w14:textId="32731FA8" w:rsidR="003740C8" w:rsidRPr="004E2F62" w:rsidRDefault="003740C8" w:rsidP="00063D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62">
        <w:rPr>
          <w:rFonts w:ascii="Times New Roman" w:hAnsi="Times New Roman" w:cs="Times New Roman"/>
          <w:sz w:val="24"/>
          <w:szCs w:val="24"/>
        </w:rPr>
        <w:t>Presently, he is pursuing his PhD at Girijananda Chowdhury University.</w:t>
      </w:r>
      <w:r w:rsidR="00063DA5" w:rsidRPr="004E2F62">
        <w:rPr>
          <w:rFonts w:ascii="Times New Roman" w:hAnsi="Times New Roman" w:cs="Times New Roman"/>
          <w:sz w:val="24"/>
          <w:szCs w:val="24"/>
        </w:rPr>
        <w:t xml:space="preserve"> He also got the opportunity to participate in an ICMR DHR-sponsored training program on Modern Biology in Health Research (Molecular Biology Techniques) at MGMARI, SBV, Pondicherry, from December 18 to 23, 2023, where</w:t>
      </w:r>
      <w:r w:rsidR="00486C38">
        <w:rPr>
          <w:rFonts w:ascii="Times New Roman" w:hAnsi="Times New Roman" w:cs="Times New Roman"/>
          <w:sz w:val="24"/>
          <w:szCs w:val="24"/>
        </w:rPr>
        <w:t xml:space="preserve"> twenty</w:t>
      </w:r>
      <w:r w:rsidR="00063DA5" w:rsidRPr="004E2F62">
        <w:rPr>
          <w:rFonts w:ascii="Times New Roman" w:hAnsi="Times New Roman" w:cs="Times New Roman"/>
          <w:sz w:val="24"/>
          <w:szCs w:val="24"/>
        </w:rPr>
        <w:t xml:space="preserve"> candidates were selected across India, and he and his team bagged the</w:t>
      </w:r>
      <w:r w:rsidR="00770E44">
        <w:rPr>
          <w:rFonts w:ascii="Times New Roman" w:hAnsi="Times New Roman" w:cs="Times New Roman"/>
          <w:sz w:val="24"/>
          <w:szCs w:val="24"/>
        </w:rPr>
        <w:t xml:space="preserve"> award</w:t>
      </w:r>
      <w:r w:rsidR="00063DA5" w:rsidRPr="004E2F62">
        <w:rPr>
          <w:rFonts w:ascii="Times New Roman" w:hAnsi="Times New Roman" w:cs="Times New Roman"/>
          <w:sz w:val="24"/>
          <w:szCs w:val="24"/>
        </w:rPr>
        <w:t xml:space="preserve"> </w:t>
      </w:r>
      <w:r w:rsidR="009307CA">
        <w:rPr>
          <w:rFonts w:ascii="Times New Roman" w:hAnsi="Times New Roman" w:cs="Times New Roman"/>
          <w:sz w:val="24"/>
          <w:szCs w:val="24"/>
        </w:rPr>
        <w:t>for</w:t>
      </w:r>
      <w:r w:rsidR="00770E44">
        <w:rPr>
          <w:rFonts w:ascii="Times New Roman" w:hAnsi="Times New Roman" w:cs="Times New Roman"/>
          <w:sz w:val="24"/>
          <w:szCs w:val="24"/>
        </w:rPr>
        <w:t xml:space="preserve"> </w:t>
      </w:r>
      <w:r w:rsidR="00063DA5" w:rsidRPr="004E2F62">
        <w:rPr>
          <w:rFonts w:ascii="Times New Roman" w:hAnsi="Times New Roman" w:cs="Times New Roman"/>
          <w:sz w:val="24"/>
          <w:szCs w:val="24"/>
        </w:rPr>
        <w:t>best research presentation</w:t>
      </w:r>
      <w:r w:rsidR="00486C38">
        <w:rPr>
          <w:rFonts w:ascii="Times New Roman" w:hAnsi="Times New Roman" w:cs="Times New Roman"/>
          <w:sz w:val="24"/>
          <w:szCs w:val="24"/>
        </w:rPr>
        <w:t xml:space="preserve"> at the end of the training</w:t>
      </w:r>
      <w:r w:rsidR="00063DA5" w:rsidRPr="004E2F62">
        <w:rPr>
          <w:rFonts w:ascii="Times New Roman" w:hAnsi="Times New Roman" w:cs="Times New Roman"/>
          <w:sz w:val="24"/>
          <w:szCs w:val="24"/>
        </w:rPr>
        <w:t>.</w:t>
      </w:r>
      <w:r w:rsidRPr="004E2F62">
        <w:rPr>
          <w:rFonts w:ascii="Times New Roman" w:hAnsi="Times New Roman" w:cs="Times New Roman"/>
          <w:sz w:val="24"/>
          <w:szCs w:val="24"/>
        </w:rPr>
        <w:t xml:space="preserve"> Additionally, he also attended</w:t>
      </w:r>
      <w:r w:rsidRPr="004E2F62">
        <w:rPr>
          <w:rStyle w:val="Strong"/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4E2F62">
        <w:rPr>
          <w:rFonts w:ascii="Times New Roman" w:hAnsi="Times New Roman" w:cs="Times New Roman"/>
          <w:sz w:val="24"/>
          <w:szCs w:val="24"/>
        </w:rPr>
        <w:t>TROPACON N.E. 2022 (National Conference) as a delegate, organised by the Indian Academy of Tropical Parasitology (IATP), North East Chapter, and Zoram Medical College on November 9 and 10, 2022, with a theme of ‘Emerging and Re-emerging Tropical Parasitic Diseases.'</w:t>
      </w:r>
    </w:p>
    <w:p w14:paraId="21383E44" w14:textId="34D079AA" w:rsidR="00D10B41" w:rsidRPr="004E2F62" w:rsidRDefault="00D10B41" w:rsidP="00063D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F62">
        <w:rPr>
          <w:rFonts w:ascii="Times New Roman" w:hAnsi="Times New Roman" w:cs="Times New Roman"/>
          <w:sz w:val="24"/>
          <w:szCs w:val="24"/>
        </w:rPr>
        <w:t>Aside from academics and research, he enjoys travelling, cooking, meeting new people, learning new skills and exploring new things.</w:t>
      </w:r>
    </w:p>
    <w:sectPr w:rsidR="00D10B41" w:rsidRPr="004E2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C8"/>
    <w:rsid w:val="00063DA5"/>
    <w:rsid w:val="00141DA1"/>
    <w:rsid w:val="002E5E8D"/>
    <w:rsid w:val="003644F8"/>
    <w:rsid w:val="003740C8"/>
    <w:rsid w:val="00486C38"/>
    <w:rsid w:val="00491CAC"/>
    <w:rsid w:val="004E2F62"/>
    <w:rsid w:val="0074262B"/>
    <w:rsid w:val="00770E44"/>
    <w:rsid w:val="008B02BA"/>
    <w:rsid w:val="009307CA"/>
    <w:rsid w:val="00A44FFD"/>
    <w:rsid w:val="00BF4EFB"/>
    <w:rsid w:val="00D10B41"/>
    <w:rsid w:val="00E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E7C4"/>
  <w15:chartTrackingRefBased/>
  <w15:docId w15:val="{BFB9B379-D4B3-4251-A247-187CD07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Prayash Borah</dc:creator>
  <cp:keywords/>
  <dc:description/>
  <cp:lastModifiedBy>Prayash Borah</cp:lastModifiedBy>
  <cp:revision>11</cp:revision>
  <dcterms:created xsi:type="dcterms:W3CDTF">2024-01-04T19:12:00Z</dcterms:created>
  <dcterms:modified xsi:type="dcterms:W3CDTF">2024-01-05T06:45:00Z</dcterms:modified>
</cp:coreProperties>
</file>